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20" w:rsidRPr="00697520" w:rsidRDefault="00697520" w:rsidP="0069752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9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Порядок формирования документов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97520" w:rsidRPr="00697520" w:rsidRDefault="00697520" w:rsidP="006975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Пакет документов (скоросшиватель белый с файлом)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Arial" w:eastAsia="Times New Roman" w:hAnsi="Arial" w:cs="Arial"/>
          <w:sz w:val="28"/>
          <w:szCs w:val="28"/>
          <w:lang w:eastAsia="ru-RU"/>
        </w:rPr>
        <w:t> 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1. Заявление гражданина на имя Руководителя учреждения (заведующего) – 1 экз.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Заявление гражданина на имя Руководителя Исполнительного комитета – 1 экз.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3. Анкета заявителя – 2 экз.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Правоустанавливающий документ на занимаемое жилое помещение (ордер, договор приватизации, договор купли-продажи и т. д.) – ксерокопия.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План квартиры (ксерокопия технического паспорта, если </w:t>
      </w:r>
      <w:proofErr w:type="gramStart"/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квартира</w:t>
      </w:r>
      <w:proofErr w:type="gramEnd"/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приватизированная и </w:t>
      </w:r>
      <w:proofErr w:type="spellStart"/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выкипировка</w:t>
      </w:r>
      <w:proofErr w:type="spellEnd"/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неприватизированное жилье) в БТИ (ГЭС, 4/2/1).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6. Справка с места жительства (финансово-лицевой счет) из расчетно-регистрационного центра.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7. Выписка из домовой книги (в расчетно-регистрационном центре).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8. Справка с БТИ – на всех членов семьи, кто вписан в анкету – получить по адресу: ГЭС, дом 4/2-1 – остановка Энергетиков (являются собственниками или нет).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9. Справка с ФРС (федеральная регистрационная служба) – на всех членов семьи, кто вписан в анкету – ГЭС, дом 4/2-1 остановка Энергетиков и Новый город, дом 3/16 (о том, что имеет собственность или нет, и производились ли какие сделки с недвижимостью).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Arial" w:eastAsia="Times New Roman" w:hAnsi="Arial" w:cs="Arial"/>
          <w:sz w:val="28"/>
          <w:szCs w:val="28"/>
          <w:lang w:eastAsia="ru-RU"/>
        </w:rPr>
        <w:t> 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Arial" w:eastAsia="Times New Roman" w:hAnsi="Arial" w:cs="Arial"/>
          <w:sz w:val="28"/>
          <w:szCs w:val="28"/>
          <w:lang w:eastAsia="ru-RU"/>
        </w:rPr>
        <w:t>Личные Документы: первым документы заявителя, затем мужа и детей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Arial" w:eastAsia="Times New Roman" w:hAnsi="Arial" w:cs="Arial"/>
          <w:sz w:val="28"/>
          <w:szCs w:val="28"/>
          <w:lang w:eastAsia="ru-RU"/>
        </w:rPr>
        <w:t> 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proofErr w:type="gramStart"/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(ксерокопия – страницы, где ФИО, кем и когда выдан, прописка, семейное положение, дети).</w:t>
      </w:r>
      <w:proofErr w:type="gramEnd"/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11. Военный билет (ксерокопия) – для граждан призывного возраста с 18 до 27 лет или приписное свидетельство.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12. Трудовая книжка – ксерокопия (заверить каждую страницу в ДОУ подписью и печатью) На мужа – если есть трудовая с последней записью об увольнении – заверить у нотариуса. Предоставить трудовой договор, если работает у частника. Также и на остальных работающих членов семьи.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13. Справка с места работы с реквизитами предприятия (обязательно ИНН предприятия).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14. Справка о доходах членов семьи (форма 2-НДФЛ) – 2010 г. и текущие месяцы 2011 года.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15. Копия страхового свидетельства на каждого члена семьи, кто записан в анкете.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16. Копия ИНН на всех членов семьи, кто записан в анкете (даже на маленьких детей) – на детей получить в налоговой инспекции (для этого нужно – паспорт одного из родителей, оригинал и копия свидетельства о рождении ребенка, справка с места жительства).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Справка с места учебы детей </w:t>
      </w:r>
      <w:proofErr w:type="gramStart"/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институт, колледж, школа).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18. Копия студенческого билета.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19. Справка с детского сада.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20. Копия свидетельства о заключении брака или расторжении брака, или о смерти.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Arial" w:eastAsia="Times New Roman" w:hAnsi="Arial" w:cs="Arial"/>
          <w:sz w:val="28"/>
          <w:szCs w:val="28"/>
          <w:lang w:eastAsia="ru-RU"/>
        </w:rPr>
        <w:t> 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Arial" w:eastAsia="Times New Roman" w:hAnsi="Arial" w:cs="Arial"/>
          <w:sz w:val="28"/>
          <w:szCs w:val="28"/>
          <w:lang w:eastAsia="ru-RU"/>
        </w:rPr>
        <w:t> </w:t>
      </w:r>
      <w:proofErr w:type="gramStart"/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 если муж и жена прописаны по разным адресам – документы на квартиру, выписку из тех паспорта, справку с места жительства, выписку из домовой книги – собрать с обеих сторон).</w:t>
      </w:r>
      <w:proofErr w:type="gramEnd"/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паспорте стоит прописка после 2006 года, то необходимо </w:t>
      </w:r>
      <w:proofErr w:type="gramStart"/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предоставить справку</w:t>
      </w:r>
      <w:proofErr w:type="gramEnd"/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предыдущего места жительства с указанием даты прописки и выписки, копию правоустанавливающего документа на квартиру.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97520" w:rsidRPr="00697520" w:rsidRDefault="00697520" w:rsidP="006975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752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с 2006 года был прописан в другом городе, районе, деревне – все документы на квартиру или дом, архивную справку с места жительства, выписку из домовой книги и справки с БТИ и ФРС с данного города, района или деревни.</w:t>
      </w:r>
    </w:p>
    <w:p w:rsidR="00F22FFE" w:rsidRDefault="00F22FFE">
      <w:bookmarkStart w:id="0" w:name="_GoBack"/>
      <w:bookmarkEnd w:id="0"/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749"/>
    <w:rsid w:val="00357FDE"/>
    <w:rsid w:val="005A3749"/>
    <w:rsid w:val="00697520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9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9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3</cp:revision>
  <dcterms:created xsi:type="dcterms:W3CDTF">2015-05-14T07:30:00Z</dcterms:created>
  <dcterms:modified xsi:type="dcterms:W3CDTF">2015-05-14T07:30:00Z</dcterms:modified>
</cp:coreProperties>
</file>